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«0</w:t>
      </w:r>
      <w:r>
        <w:rPr>
          <w:rFonts w:cs="Times New Roman" w:ascii="Times New Roman" w:hAnsi="Times New Roman"/>
          <w:b/>
          <w:lang w:val="uk-UA"/>
        </w:rPr>
        <w:t>7</w:t>
      </w:r>
      <w:r>
        <w:rPr>
          <w:rFonts w:cs="Times New Roman" w:ascii="Times New Roman" w:hAnsi="Times New Roman"/>
          <w:b/>
          <w:lang w:val="uk-UA"/>
        </w:rPr>
        <w:t>»жовтня2015 року</w:t>
        <w:tab/>
        <w:tab/>
        <w:tab/>
        <w:tab/>
        <w:tab/>
        <w:tab/>
        <w:tab/>
        <w:t xml:space="preserve">  </w:t>
        <w:tab/>
        <w:t>№</w:t>
      </w:r>
      <w:r>
        <w:rPr>
          <w:rFonts w:cs="Times New Roman" w:ascii="Times New Roman" w:hAnsi="Times New Roman"/>
          <w:b/>
          <w:lang w:val="uk-UA"/>
        </w:rPr>
        <w:t>179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18год.00 хв.</w:t>
      </w:r>
    </w:p>
    <w:p>
      <w:pPr>
        <w:pStyle w:val="Normal"/>
        <w:rPr/>
      </w:pPr>
      <w:r>
        <w:rPr/>
      </w:r>
    </w:p>
    <w:p>
      <w:pPr>
        <w:pStyle w:val="Standard"/>
        <w:jc w:val="center"/>
        <w:rPr/>
      </w:pPr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Про </w:t>
      </w:r>
      <w:r>
        <w:rPr>
          <w:rFonts w:cs="Times New Roman" w:ascii="Times New Roman" w:hAnsi="Times New Roman"/>
          <w:b/>
          <w:sz w:val="26"/>
          <w:szCs w:val="26"/>
          <w:lang w:val="uk-UA"/>
        </w:rPr>
        <w:t>відкликання</w:t>
      </w:r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 представника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Територіальна   організація Радикальної Партії Олега Ляшка в м. Києві</w:t>
      </w:r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 в Київській міській виборчій комісії з правом дорадчого голосу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sz w:val="26"/>
          <w:szCs w:val="26"/>
          <w:lang w:val="uk-UA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07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жовтня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2015 року надійшла заява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Територіальн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ої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 xml:space="preserve">   організаці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ї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 xml:space="preserve"> Радикальної Партії Олега Ляшка в м. Києві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про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відкликання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представника в Київській міській виборчій комісії з правом дорадчого голосу на чергових виборах депутатів Київської міської ради та Київського міського голови 25 жовтня 2015 року разом із доданими документами.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еруючись частин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ами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1-4, 12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 статті 61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Відкликати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представник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а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 з правом дорадчого голосу на чергових виборах депутатів Київської міської ради та Київського міського голови 25 жовтня 2015 року від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Територіальн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ої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 xml:space="preserve">   організаці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ї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 xml:space="preserve"> Радикальної Партії Олега Ляшка в м. Києві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bookmarkStart w:id="0" w:name="__DdeLink__15140_2085878542"/>
      <w:bookmarkStart w:id="1" w:name="__DdeLink__8834_971143846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Єрьомін Дмитро Геннадійович</w:t>
      </w:r>
      <w:bookmarkEnd w:id="0"/>
      <w:bookmarkEnd w:id="1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, 27.05.1979 року народження, громадянина України, місце роботи “Укрпромагротрейд”,  директор, проживає у місті Києві.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Забрати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Єрьомін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а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Дмитр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а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Геннадійович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а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Calibri" w:cs="Times New Roman" w:ascii="Times New Roman" w:hAnsi="Times New Roman"/>
          <w:sz w:val="26"/>
          <w:szCs w:val="26"/>
        </w:rPr>
        <w:t>посвідчення за формою, встановленою Центральною виборчою комісією.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М.Б.Терещенко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Application>LibreOffice/5.0.1.2$Windows_x86 LibreOffice_project/81898c9f5c0d43f3473ba111d7b351050be20261</Application>
  <Paragraphs>18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2015-09-24T07:57:00Z</dcterms:created>
  <dc:creator>users</dc:creator>
  <dc:language>ru-RU</dc:language>
  <dcterms:modified xsi:type="dcterms:W3CDTF">2015-10-13T15:54:20Z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